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4547E3">
        <w:rPr>
          <w:rFonts w:ascii="Arial" w:hAnsi="Arial" w:cs="Arial"/>
          <w:b/>
          <w:sz w:val="32"/>
          <w:szCs w:val="32"/>
        </w:rPr>
        <w:t>II</w:t>
      </w:r>
      <w:r w:rsidR="00492211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4547E3">
        <w:rPr>
          <w:b/>
          <w:spacing w:val="-2"/>
          <w:sz w:val="32"/>
          <w:szCs w:val="32"/>
          <w:lang w:val="pt-BR"/>
        </w:rPr>
        <w:t>04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4547E3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65A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65A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65A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65A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547E3"/>
    <w:rsid w:val="00475D4A"/>
    <w:rsid w:val="004920D1"/>
    <w:rsid w:val="0049221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A00A0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319C8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65A5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318A3"/>
    <w:rsid w:val="00E94330"/>
    <w:rsid w:val="00E97B86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7</cp:revision>
  <cp:lastPrinted>2012-10-03T15:47:00Z</cp:lastPrinted>
  <dcterms:created xsi:type="dcterms:W3CDTF">2013-04-12T18:34:00Z</dcterms:created>
  <dcterms:modified xsi:type="dcterms:W3CDTF">2014-02-19T11:24:00Z</dcterms:modified>
</cp:coreProperties>
</file>